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108"/>
        <w:gridCol w:w="2962"/>
        <w:gridCol w:w="3070"/>
        <w:gridCol w:w="3535"/>
        <w:gridCol w:w="150"/>
      </w:tblGrid>
      <w:tr w:rsidR="00853CA4" w:rsidRPr="00487EA4" w14:paraId="2A7FAA4D" w14:textId="77777777">
        <w:trPr>
          <w:gridBefore w:val="1"/>
          <w:gridAfter w:val="1"/>
          <w:wBefore w:w="108" w:type="dxa"/>
          <w:wAfter w:w="150" w:type="dxa"/>
          <w:cantSplit/>
          <w:trHeight w:val="1026"/>
        </w:trPr>
        <w:tc>
          <w:tcPr>
            <w:tcW w:w="9570" w:type="dxa"/>
            <w:gridSpan w:val="3"/>
            <w:hideMark/>
          </w:tcPr>
          <w:p w14:paraId="32D160E9" w14:textId="77777777" w:rsidR="00853CA4" w:rsidRPr="00853CA4" w:rsidRDefault="00853CA4" w:rsidP="00853CA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</w:t>
            </w:r>
          </w:p>
          <w:p w14:paraId="257F9BB8" w14:textId="0AD7CAC6" w:rsidR="00853CA4" w:rsidRPr="00853CA4" w:rsidRDefault="00853CA4" w:rsidP="00853CA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853C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«ОХОТНИКОВСКАЯ СРЕДНЯЯ ШКОЛА»</w:t>
            </w:r>
          </w:p>
          <w:p w14:paraId="2B85A9DA" w14:textId="77777777" w:rsidR="00853CA4" w:rsidRPr="00853CA4" w:rsidRDefault="00853CA4" w:rsidP="00853CA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САКСКОГО РАЙОНА РЕСПУБЛИКИ КРЫМ</w:t>
            </w:r>
          </w:p>
          <w:p w14:paraId="41D1D907" w14:textId="77777777" w:rsidR="00853CA4" w:rsidRPr="00853CA4" w:rsidRDefault="00853CA4" w:rsidP="00853CA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МБОУ «</w:t>
            </w:r>
            <w:proofErr w:type="spellStart"/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Охотниковская</w:t>
            </w:r>
            <w:proofErr w:type="spellEnd"/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средняя школа»</w:t>
            </w:r>
          </w:p>
        </w:tc>
      </w:tr>
      <w:tr w:rsidR="00853CA4" w:rsidRPr="00853CA4" w14:paraId="0EDF065D" w14:textId="77777777">
        <w:trPr>
          <w:gridBefore w:val="1"/>
          <w:gridAfter w:val="1"/>
          <w:wBefore w:w="108" w:type="dxa"/>
          <w:wAfter w:w="150" w:type="dxa"/>
          <w:cantSplit/>
          <w:trHeight w:val="821"/>
        </w:trPr>
        <w:tc>
          <w:tcPr>
            <w:tcW w:w="9570" w:type="dxa"/>
            <w:gridSpan w:val="3"/>
            <w:hideMark/>
          </w:tcPr>
          <w:p w14:paraId="7EB50DC2" w14:textId="6BBE05C7" w:rsidR="00853CA4" w:rsidRPr="00853CA4" w:rsidRDefault="00853CA4" w:rsidP="00853CA4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noProof/>
                <w:color w:val="000000"/>
                <w:sz w:val="24"/>
                <w:szCs w:val="24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3246C2" wp14:editId="596DFE34">
                      <wp:simplePos x="0" y="0"/>
                      <wp:positionH relativeFrom="column">
                        <wp:posOffset>-20955</wp:posOffset>
                      </wp:positionH>
                      <wp:positionV relativeFrom="paragraph">
                        <wp:posOffset>-128905</wp:posOffset>
                      </wp:positionV>
                      <wp:extent cx="5943600" cy="0"/>
                      <wp:effectExtent l="36195" t="33020" r="30480" b="33655"/>
                      <wp:wrapSquare wrapText="bothSides"/>
                      <wp:docPr id="443545387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6614C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-10.15pt" to="466.3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" strokeweight="4.5pt">
                      <v:stroke linestyle="thickThin"/>
                      <w10:wrap type="square"/>
                    </v:line>
                  </w:pict>
                </mc:Fallback>
              </mc:AlternateContent>
            </w:r>
            <w:r w:rsidRPr="00853CA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                                                    </w:t>
            </w:r>
          </w:p>
          <w:p w14:paraId="02DDB7C1" w14:textId="77777777" w:rsidR="00853CA4" w:rsidRPr="00853CA4" w:rsidRDefault="00853CA4" w:rsidP="00853CA4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ПРИКАЗ</w:t>
            </w:r>
          </w:p>
        </w:tc>
      </w:tr>
      <w:tr w:rsidR="00853CA4" w:rsidRPr="00853CA4" w14:paraId="0F599BC9" w14:textId="77777777">
        <w:trPr>
          <w:cantSplit/>
          <w:trHeight w:val="166"/>
        </w:trPr>
        <w:tc>
          <w:tcPr>
            <w:tcW w:w="3071" w:type="dxa"/>
            <w:gridSpan w:val="2"/>
            <w:hideMark/>
          </w:tcPr>
          <w:p w14:paraId="1D03C773" w14:textId="3AC7BDEC" w:rsidR="00853CA4" w:rsidRPr="00853CA4" w:rsidRDefault="00853CA4" w:rsidP="00853CA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487E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E86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 </w:t>
            </w:r>
            <w:r w:rsidRPr="00853CA4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2026 г.</w:t>
            </w:r>
          </w:p>
        </w:tc>
        <w:tc>
          <w:tcPr>
            <w:tcW w:w="3071" w:type="dxa"/>
            <w:hideMark/>
          </w:tcPr>
          <w:p w14:paraId="350750F5" w14:textId="53C288A0" w:rsidR="00853CA4" w:rsidRPr="00853CA4" w:rsidRDefault="00853CA4" w:rsidP="00853CA4">
            <w:pPr>
              <w:spacing w:before="0" w:beforeAutospacing="0" w:after="0" w:afterAutospacing="0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с. </w:t>
            </w:r>
            <w:proofErr w:type="spellStart"/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Охотниково</w:t>
            </w:r>
            <w:proofErr w:type="spellEnd"/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gridSpan w:val="2"/>
            <w:hideMark/>
          </w:tcPr>
          <w:p w14:paraId="74B99A19" w14:textId="7ED78D18" w:rsidR="00853CA4" w:rsidRPr="00853CA4" w:rsidRDefault="00853CA4" w:rsidP="00853CA4">
            <w:pPr>
              <w:spacing w:before="0" w:beforeAutospacing="0" w:after="0" w:afterAutospacing="0"/>
              <w:rPr>
                <w:rFonts w:hAnsi="Times New Roman" w:cs="Times New Roman"/>
                <w:bCs/>
                <w:color w:val="000000"/>
                <w:sz w:val="24"/>
                <w:szCs w:val="24"/>
              </w:rPr>
            </w:pPr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</w:t>
            </w:r>
            <w:proofErr w:type="gramStart"/>
            <w:r w:rsidRPr="00853C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  </w:t>
            </w:r>
            <w:r w:rsidR="00E86B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487EA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proofErr w:type="gramEnd"/>
          </w:p>
        </w:tc>
      </w:tr>
    </w:tbl>
    <w:p w14:paraId="7BBA144E" w14:textId="77777777" w:rsidR="00853CA4" w:rsidRPr="00853CA4" w:rsidRDefault="00853CA4" w:rsidP="00853CA4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746D6B" w14:textId="77777777" w:rsidR="00FC4B69" w:rsidRDefault="00FC4B69" w:rsidP="005A06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CA844B0" w14:textId="77777777" w:rsidR="00487EA4" w:rsidRDefault="00487EA4" w:rsidP="00487E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 проведении Всероссийских</w:t>
      </w:r>
    </w:p>
    <w:p w14:paraId="21A62F27" w14:textId="51044A6E" w:rsidR="00487EA4" w:rsidRDefault="00487EA4" w:rsidP="00487E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проверочных работ</w:t>
      </w:r>
    </w:p>
    <w:p w14:paraId="515CDB06" w14:textId="77777777" w:rsidR="00487EA4" w:rsidRPr="00487EA4" w:rsidRDefault="00487EA4" w:rsidP="00487E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3CAEFF3" w14:textId="5CB1CA05" w:rsidR="00F61091" w:rsidRDefault="00F61091" w:rsidP="00F6109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Во исполнение </w:t>
      </w:r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Рособрнадзора от 07.05.2025 № 991 «Об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2025/2026 учебном году»» (далее – Приказ № 991),</w:t>
      </w:r>
      <w:r w:rsid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 Министерства образования, науки и молодежи Республики Крым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26.02.2026 г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334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 организации и проведении Всероссийских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проверочных работ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общеобразовательных учреждениях Республики Крым, осуществляющих образовательную деятельность по  образовательным программам начального образования, основного общего образования, среднего общего образования 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2025/2026 учебном 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году» ,  во исполнение приказа отдела образования администрации Сакского района Республики Крым 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26.02.2026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. 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75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«О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 организации и проведении Всероссийских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проверочных работ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общеобразовательных учреждениях Сакского района Республики Крым 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2025/2026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</w:t>
      </w:r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</w:t>
      </w:r>
      <w:proofErr w:type="gramEnd"/>
      <w:r w:rsidRPr="00F6109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35AE14E0" w14:textId="77777777" w:rsidR="004A74D1" w:rsidRPr="00F61091" w:rsidRDefault="004A74D1" w:rsidP="00F6109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0ADFE84" w14:textId="77777777" w:rsidR="00487EA4" w:rsidRPr="00487EA4" w:rsidRDefault="00487EA4" w:rsidP="00487E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2E09C0E8" w14:textId="77777777" w:rsidR="00487EA4" w:rsidRPr="00487EA4" w:rsidRDefault="00487EA4" w:rsidP="00487EA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73A4B8A" w14:textId="77777777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Принять участие в проведении ВПР учащимся 4-х, 5-х, 6-х, 7-х, 8-х и 10-х классов</w:t>
      </w:r>
    </w:p>
    <w:p w14:paraId="2270C883" w14:textId="0839FE01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сроки проведения ВПР в МБОУ </w:t>
      </w:r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Охотниковская</w:t>
      </w:r>
      <w:proofErr w:type="spellEnd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школа»</w:t>
      </w: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графику (приложение 1).</w:t>
      </w:r>
    </w:p>
    <w:p w14:paraId="5BC8FD70" w14:textId="2AD1067B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ответственным за организацию и проведение ВПР в МБОУ </w:t>
      </w:r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>Охотниковская</w:t>
      </w:r>
      <w:proofErr w:type="spellEnd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</w:t>
      </w:r>
      <w:proofErr w:type="gramStart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школа» </w:t>
      </w: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Козачук</w:t>
      </w:r>
      <w:proofErr w:type="spellEnd"/>
      <w:proofErr w:type="gramEnd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Ж.Ф., заместителя директора по УВР</w:t>
      </w: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CD40847" w14:textId="77777777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организатору:</w:t>
      </w:r>
    </w:p>
    <w:p w14:paraId="5D4E4FAD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Организовать своевременное ознакомление лиц, принимающих участие в проведении ВПР в 2026 году, с процедурой, порядком и графиком проведения ВПР.</w:t>
      </w:r>
    </w:p>
    <w:p w14:paraId="20538F6B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Внести необходимые изменения в расписание занятий в дни проведения ВПР.</w:t>
      </w:r>
    </w:p>
    <w:p w14:paraId="7E49FC5A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Получить доступ в личный кабинет федеральной информационной системы оценки качества образования (ФИС ОКО), внести информацию по классам и организовать получение и тиражирование материалов для проведения ВПР.</w:t>
      </w:r>
    </w:p>
    <w:p w14:paraId="7762F6D6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14:paraId="2AA4708C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Организовать выполнение участниками работы.</w:t>
      </w:r>
    </w:p>
    <w:p w14:paraId="017E67A1" w14:textId="77777777" w:rsidR="00487EA4" w:rsidRPr="00487EA4" w:rsidRDefault="00487EA4" w:rsidP="004A74D1">
      <w:pPr>
        <w:numPr>
          <w:ilvl w:val="1"/>
          <w:numId w:val="3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14:paraId="695A4AE0" w14:textId="77777777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Назначить организаторов в аудитории на период проведения ВПР (приложение 1).</w:t>
      </w:r>
    </w:p>
    <w:p w14:paraId="47F766D7" w14:textId="77777777" w:rsidR="00487EA4" w:rsidRPr="00487EA4" w:rsidRDefault="00487EA4" w:rsidP="004A74D1">
      <w:pPr>
        <w:numPr>
          <w:ilvl w:val="0"/>
          <w:numId w:val="2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Организаторам проведения в аудитории:</w:t>
      </w:r>
    </w:p>
    <w:p w14:paraId="793127E2" w14:textId="77777777" w:rsidR="00487EA4" w:rsidRPr="00487EA4" w:rsidRDefault="00487EA4" w:rsidP="004A74D1">
      <w:pPr>
        <w:numPr>
          <w:ilvl w:val="1"/>
          <w:numId w:val="4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Перед проведением ВПР проверить готовность аудитории.</w:t>
      </w:r>
    </w:p>
    <w:p w14:paraId="6DD40AE0" w14:textId="77777777" w:rsidR="00487EA4" w:rsidRPr="00487EA4" w:rsidRDefault="00487EA4" w:rsidP="004A74D1">
      <w:pPr>
        <w:numPr>
          <w:ilvl w:val="1"/>
          <w:numId w:val="4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ВПР:</w:t>
      </w:r>
    </w:p>
    <w:p w14:paraId="7AB2244A" w14:textId="77777777" w:rsidR="00487EA4" w:rsidRPr="00487EA4" w:rsidRDefault="00487EA4" w:rsidP="004A74D1">
      <w:p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×  получить</w:t>
      </w:r>
      <w:proofErr w:type="gramEnd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материалы для проведения ВПР от ответственного организатора;</w:t>
      </w:r>
    </w:p>
    <w:p w14:paraId="1F2720E6" w14:textId="77777777" w:rsidR="00487EA4" w:rsidRPr="00487EA4" w:rsidRDefault="00487EA4" w:rsidP="004A74D1">
      <w:p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×  выдать</w:t>
      </w:r>
      <w:proofErr w:type="gramEnd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участникам КИМ ВПР и коды участников.</w:t>
      </w:r>
    </w:p>
    <w:p w14:paraId="3B25CE54" w14:textId="77777777" w:rsidR="00487EA4" w:rsidRPr="00487EA4" w:rsidRDefault="00487EA4" w:rsidP="004A74D1">
      <w:pPr>
        <w:numPr>
          <w:ilvl w:val="1"/>
          <w:numId w:val="4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Обеспечить порядок в кабинете во время проведения проверочной работы.</w:t>
      </w:r>
    </w:p>
    <w:p w14:paraId="34693DE4" w14:textId="77777777" w:rsidR="00487EA4" w:rsidRPr="00487EA4" w:rsidRDefault="00487EA4" w:rsidP="004A74D1">
      <w:pPr>
        <w:numPr>
          <w:ilvl w:val="1"/>
          <w:numId w:val="4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Заполнить бумажный протокол соответствия.</w:t>
      </w:r>
    </w:p>
    <w:p w14:paraId="44781158" w14:textId="77777777" w:rsidR="00487EA4" w:rsidRPr="00487EA4" w:rsidRDefault="00487EA4" w:rsidP="004A74D1">
      <w:pPr>
        <w:numPr>
          <w:ilvl w:val="1"/>
          <w:numId w:val="4"/>
        </w:numPr>
        <w:spacing w:before="0" w:beforeAutospacing="0" w:after="0" w:afterAutospacing="0"/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По окончании ВПР собрать работы участников и передать их ответственному организатору.</w:t>
      </w:r>
    </w:p>
    <w:p w14:paraId="4D3E3BAD" w14:textId="2CE742F7" w:rsidR="00487EA4" w:rsidRPr="00487EA4" w:rsidRDefault="00487EA4" w:rsidP="004A74D1">
      <w:pPr>
        <w:numPr>
          <w:ilvl w:val="0"/>
          <w:numId w:val="2"/>
        </w:numPr>
        <w:spacing w:before="0" w:beforeAutospacing="0" w:after="0" w:afterAutospacing="0"/>
        <w:ind w:left="142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присутствие общественных наблюдателей в МБОУ </w:t>
      </w:r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>Охотниковская</w:t>
      </w:r>
      <w:proofErr w:type="spellEnd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</w:t>
      </w:r>
      <w:proofErr w:type="gramStart"/>
      <w:r w:rsidR="004A74D1"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школа» </w:t>
      </w: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день проведения ВПР на протяжении всего периода проведения проверочной работы.</w:t>
      </w:r>
    </w:p>
    <w:p w14:paraId="67844C76" w14:textId="0AB4558E" w:rsidR="00487EA4" w:rsidRPr="00487EA4" w:rsidRDefault="00487EA4" w:rsidP="004A74D1">
      <w:pPr>
        <w:numPr>
          <w:ilvl w:val="0"/>
          <w:numId w:val="2"/>
        </w:numPr>
        <w:spacing w:before="0" w:beforeAutospacing="0" w:after="0" w:afterAutospacing="0"/>
        <w:ind w:left="284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техническим специалистом по сопровождению проведения ВПР учителя </w:t>
      </w:r>
      <w:proofErr w:type="spellStart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Эминову</w:t>
      </w:r>
      <w:proofErr w:type="spellEnd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4A74D1">
        <w:rPr>
          <w:rFonts w:hAnsi="Times New Roman" w:cs="Times New Roman"/>
          <w:color w:val="000000"/>
          <w:sz w:val="24"/>
          <w:szCs w:val="24"/>
          <w:lang w:val="ru-RU"/>
        </w:rPr>
        <w:t>Т.О..</w:t>
      </w:r>
      <w:proofErr w:type="gramEnd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Техническому специалисту:</w:t>
      </w:r>
    </w:p>
    <w:p w14:paraId="59764B4B" w14:textId="77777777" w:rsidR="00487EA4" w:rsidRPr="00487EA4" w:rsidRDefault="00487EA4" w:rsidP="004A74D1">
      <w:pPr>
        <w:numPr>
          <w:ilvl w:val="1"/>
          <w:numId w:val="5"/>
        </w:numPr>
        <w:spacing w:before="0" w:beforeAutospacing="0" w:after="0" w:afterAutospacing="0"/>
        <w:ind w:left="284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Оказывать профильную помощь ответственному организатору во время организации и проведения ВПР.</w:t>
      </w:r>
    </w:p>
    <w:p w14:paraId="2A3362D3" w14:textId="77777777" w:rsidR="00487EA4" w:rsidRPr="00487EA4" w:rsidRDefault="00487EA4" w:rsidP="004A74D1">
      <w:pPr>
        <w:numPr>
          <w:ilvl w:val="1"/>
          <w:numId w:val="5"/>
        </w:numPr>
        <w:spacing w:before="0" w:beforeAutospacing="0" w:after="0" w:afterAutospacing="0"/>
        <w:ind w:left="284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В день проведения ВПР получить архив с КИМ ВПР и ключ к архиву и произвести печать КИМ.</w:t>
      </w:r>
    </w:p>
    <w:p w14:paraId="106305AF" w14:textId="25372D7B" w:rsidR="00487EA4" w:rsidRPr="00487EA4" w:rsidRDefault="00487EA4" w:rsidP="004A74D1">
      <w:pPr>
        <w:numPr>
          <w:ilvl w:val="0"/>
          <w:numId w:val="2"/>
        </w:numPr>
        <w:spacing w:before="0" w:beforeAutospacing="0" w:after="0" w:afterAutospacing="0"/>
        <w:ind w:left="284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экспертов по проверке ВПР (приложение </w:t>
      </w:r>
      <w:r w:rsidR="001E1E0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14:paraId="41DDB38F" w14:textId="77777777" w:rsidR="00487EA4" w:rsidRPr="00487EA4" w:rsidRDefault="00487EA4" w:rsidP="004A74D1">
      <w:pPr>
        <w:spacing w:before="0" w:beforeAutospacing="0" w:after="0" w:afterAutospacing="0"/>
        <w:ind w:left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9.</w:t>
      </w:r>
      <w:proofErr w:type="gramStart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1.Экспертам</w:t>
      </w:r>
      <w:proofErr w:type="gramEnd"/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 xml:space="preserve"> по проверке осуществить проверку ответов участников ВПР по соответствующему предмету в соответствии с критериями оценивания работ, полученными от ответственного организатора, в течение дня проведения работы и следующего за ним дня.</w:t>
      </w:r>
    </w:p>
    <w:p w14:paraId="713E5C7F" w14:textId="77777777" w:rsidR="00487EA4" w:rsidRPr="00487EA4" w:rsidRDefault="00487EA4" w:rsidP="00487EA4">
      <w:pPr>
        <w:numPr>
          <w:ilvl w:val="0"/>
          <w:numId w:val="2"/>
        </w:num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EA4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14:paraId="006F7564" w14:textId="77777777" w:rsidR="00487EA4" w:rsidRPr="00487EA4" w:rsidRDefault="00487EA4" w:rsidP="00487EA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A5938AA" w14:textId="004E8A76" w:rsidR="005A06A9" w:rsidRPr="005A06A9" w:rsidRDefault="005A06A9" w:rsidP="005A06A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Директор школы</w:t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proofErr w:type="spellStart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Л.П.Пянковская</w:t>
      </w:r>
      <w:proofErr w:type="spellEnd"/>
    </w:p>
    <w:p w14:paraId="5BDFBF14" w14:textId="4CFF3BAA" w:rsidR="005A06A9" w:rsidRPr="005A06A9" w:rsidRDefault="005A06A9" w:rsidP="005A06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 xml:space="preserve">С приказом </w:t>
      </w:r>
      <w:proofErr w:type="gramStart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ознакомлены:  _</w:t>
      </w:r>
      <w:proofErr w:type="gramEnd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_____________</w:t>
      </w:r>
      <w:proofErr w:type="spellStart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Ж.Ф.Козачук</w:t>
      </w:r>
      <w:proofErr w:type="spellEnd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  <w:t>«__</w:t>
      </w:r>
      <w:proofErr w:type="gramStart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_______202</w:t>
      </w:r>
      <w:r w:rsidR="00F07D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31B23CA1" w14:textId="12CE9CCE" w:rsidR="005A06A9" w:rsidRDefault="005A06A9" w:rsidP="005A06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</w:t>
      </w:r>
      <w:proofErr w:type="spellStart"/>
      <w:r w:rsidR="00FC4B69">
        <w:rPr>
          <w:rFonts w:hAnsi="Times New Roman" w:cs="Times New Roman"/>
          <w:color w:val="000000"/>
          <w:sz w:val="24"/>
          <w:szCs w:val="24"/>
          <w:lang w:val="ru-RU"/>
        </w:rPr>
        <w:t>В.А.Ильченко</w:t>
      </w:r>
      <w:proofErr w:type="spellEnd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  <w:t>«__</w:t>
      </w:r>
      <w:proofErr w:type="gramStart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>_______202</w:t>
      </w:r>
      <w:r w:rsidR="00F07D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73C69464" w14:textId="22244DF5" w:rsidR="00FC4B69" w:rsidRDefault="00FC4B69" w:rsidP="00FC4B6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spellStart"/>
      <w:r w:rsidR="00601832">
        <w:rPr>
          <w:rFonts w:hAnsi="Times New Roman" w:cs="Times New Roman"/>
          <w:color w:val="000000"/>
          <w:sz w:val="24"/>
          <w:szCs w:val="24"/>
          <w:lang w:val="ru-RU"/>
        </w:rPr>
        <w:t>Г.Р.Абдуллаева</w:t>
      </w:r>
      <w:proofErr w:type="spellEnd"/>
      <w:r w:rsidR="00601832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«__</w:t>
      </w:r>
      <w:proofErr w:type="gramStart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02</w:t>
      </w:r>
      <w:r w:rsidR="00F07D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1A942A15" w14:textId="1A909879" w:rsidR="00FC4B69" w:rsidRDefault="00FC4B69" w:rsidP="00FC4B6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А.П.Попович</w:t>
      </w:r>
      <w:proofErr w:type="spellEnd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ab/>
        <w:t>«__</w:t>
      </w:r>
      <w:proofErr w:type="gramStart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_______202</w:t>
      </w:r>
      <w:r w:rsidR="00F07D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55B9308E" w14:textId="6BB6D586" w:rsidR="00FC4B69" w:rsidRPr="00FC4B69" w:rsidRDefault="00FC4B69" w:rsidP="00FC4B6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spellStart"/>
      <w:r w:rsidR="00601832">
        <w:rPr>
          <w:rFonts w:hAnsi="Times New Roman" w:cs="Times New Roman"/>
          <w:color w:val="000000"/>
          <w:sz w:val="24"/>
          <w:szCs w:val="24"/>
          <w:lang w:val="ru-RU"/>
        </w:rPr>
        <w:t>С.Д.Шейхмемеирв</w:t>
      </w:r>
      <w:proofErr w:type="spellEnd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ab/>
        <w:t>«__</w:t>
      </w:r>
      <w:proofErr w:type="gramStart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>_______202</w:t>
      </w:r>
      <w:r w:rsidR="00F07DEC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FC4B69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14:paraId="63E42AAD" w14:textId="1453235B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spellStart"/>
      <w:r w:rsidR="00601832">
        <w:rPr>
          <w:rFonts w:hAnsi="Times New Roman" w:cs="Times New Roman"/>
          <w:color w:val="000000"/>
          <w:sz w:val="24"/>
          <w:szCs w:val="24"/>
          <w:lang w:val="ru-RU"/>
        </w:rPr>
        <w:t>Л.А.Темиркаева</w:t>
      </w:r>
      <w:proofErr w:type="spellEnd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ab/>
        <w:t>«__</w:t>
      </w:r>
      <w:proofErr w:type="gramStart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_______2026 г.</w:t>
      </w:r>
    </w:p>
    <w:p w14:paraId="45B37ED0" w14:textId="48CEBF6C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А.Ю.Проскуровская</w:t>
      </w:r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«__</w:t>
      </w:r>
      <w:proofErr w:type="gramStart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_______2026 г.</w:t>
      </w:r>
    </w:p>
    <w:p w14:paraId="6F1025B4" w14:textId="386051DC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proofErr w:type="spellStart"/>
      <w:r w:rsidR="00601832">
        <w:rPr>
          <w:rFonts w:hAnsi="Times New Roman" w:cs="Times New Roman"/>
          <w:color w:val="000000"/>
          <w:sz w:val="24"/>
          <w:szCs w:val="24"/>
          <w:lang w:val="ru-RU"/>
        </w:rPr>
        <w:t>В.В.Карпенко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gramEnd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proofErr w:type="gramStart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_»_</w:t>
      </w:r>
      <w:proofErr w:type="gramEnd"/>
      <w:r w:rsidRPr="00220239">
        <w:rPr>
          <w:rFonts w:hAnsi="Times New Roman" w:cs="Times New Roman"/>
          <w:color w:val="000000"/>
          <w:sz w:val="24"/>
          <w:szCs w:val="24"/>
          <w:lang w:val="ru-RU"/>
        </w:rPr>
        <w:t>_______2026 г.</w:t>
      </w:r>
    </w:p>
    <w:p w14:paraId="59834EDE" w14:textId="77777777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214D273" w14:textId="1D758AD2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34615CD" w14:textId="43DA33EF" w:rsidR="00220239" w:rsidRPr="00220239" w:rsidRDefault="00220239" w:rsidP="0022023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8DB0BC5" w14:textId="72BF22F9" w:rsidR="00FC4B69" w:rsidRPr="00FC4B69" w:rsidRDefault="00FC4B69" w:rsidP="00FC4B69">
      <w:pPr>
        <w:spacing w:before="0" w:beforeAutospacing="0" w:after="0" w:afterAutospacing="0"/>
        <w:ind w:right="-754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AA334B4" w14:textId="2437B0B9" w:rsidR="00FC4B69" w:rsidRPr="005A06A9" w:rsidRDefault="00FC4B69" w:rsidP="005A06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DCCC894" w14:textId="05FF75C5" w:rsidR="005A06A9" w:rsidRPr="005A06A9" w:rsidRDefault="005A06A9" w:rsidP="005A06A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5A06A9">
        <w:rPr>
          <w:rFonts w:hAnsi="Times New Roman" w:cs="Times New Roman"/>
          <w:color w:val="000000"/>
          <w:sz w:val="24"/>
          <w:szCs w:val="24"/>
          <w:lang w:val="ru-RU"/>
        </w:rPr>
        <w:tab/>
      </w:r>
    </w:p>
    <w:p w14:paraId="19FFFF64" w14:textId="77777777" w:rsidR="005A06A9" w:rsidRDefault="005A06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7B71B8" w14:textId="77777777" w:rsidR="00FC4B69" w:rsidRDefault="00FC4B6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D26971F" w14:textId="77777777" w:rsidR="00FC4B69" w:rsidRDefault="00FC4B69" w:rsidP="00FC4B69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FC4B69" w:rsidSect="00220239">
          <w:pgSz w:w="11907" w:h="16839"/>
          <w:pgMar w:top="851" w:right="1440" w:bottom="1440" w:left="1440" w:header="720" w:footer="720" w:gutter="0"/>
          <w:cols w:space="720"/>
        </w:sectPr>
      </w:pPr>
    </w:p>
    <w:p w14:paraId="622126E4" w14:textId="77777777" w:rsidR="004A74D1" w:rsidRPr="004A74D1" w:rsidRDefault="004A74D1" w:rsidP="004A74D1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 1</w:t>
      </w:r>
    </w:p>
    <w:p w14:paraId="2CDDEB95" w14:textId="551F593D" w:rsidR="004A74D1" w:rsidRPr="004A74D1" w:rsidRDefault="004A74D1" w:rsidP="004A74D1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к </w:t>
      </w:r>
      <w:proofErr w:type="gramStart"/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t>приказу  от</w:t>
      </w:r>
      <w:proofErr w:type="gramEnd"/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14</w:t>
      </w:r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04.</w:t>
      </w:r>
      <w:r w:rsidRPr="004A74D1">
        <w:rPr>
          <w:rFonts w:hAnsi="Times New Roman" w:cs="Times New Roman"/>
          <w:color w:val="000000"/>
          <w:sz w:val="24"/>
          <w:szCs w:val="24"/>
          <w:lang w:val="ru-RU"/>
        </w:rPr>
        <w:t xml:space="preserve">2026 №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86</w:t>
      </w:r>
    </w:p>
    <w:p w14:paraId="58A380C1" w14:textId="77777777" w:rsidR="004A74D1" w:rsidRPr="004A74D1" w:rsidRDefault="004A74D1" w:rsidP="004A74D1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38F4CD9" w14:textId="73407C1B" w:rsidR="004A74D1" w:rsidRDefault="004A74D1" w:rsidP="004A74D1">
      <w:pPr>
        <w:ind w:left="3969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A74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 проведения всероссийских проверочных работ в «</w:t>
      </w:r>
      <w:proofErr w:type="spellStart"/>
      <w:r w:rsidRPr="004A74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Охотниковская</w:t>
      </w:r>
      <w:proofErr w:type="spellEnd"/>
      <w:r w:rsidRPr="004A74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средняя школа»</w:t>
      </w:r>
    </w:p>
    <w:tbl>
      <w:tblPr>
        <w:tblStyle w:val="a8"/>
        <w:tblW w:w="14998" w:type="dxa"/>
        <w:tblInd w:w="284" w:type="dxa"/>
        <w:tblLook w:val="04A0" w:firstRow="1" w:lastRow="0" w:firstColumn="1" w:lastColumn="0" w:noHBand="0" w:noVBand="1"/>
      </w:tblPr>
      <w:tblGrid>
        <w:gridCol w:w="1297"/>
        <w:gridCol w:w="858"/>
        <w:gridCol w:w="1729"/>
        <w:gridCol w:w="2036"/>
        <w:gridCol w:w="1131"/>
        <w:gridCol w:w="2894"/>
        <w:gridCol w:w="3011"/>
        <w:gridCol w:w="2042"/>
      </w:tblGrid>
      <w:tr w:rsidR="001E1E0D" w14:paraId="1B340CAE" w14:textId="21772540" w:rsidTr="00473ED1">
        <w:tc>
          <w:tcPr>
            <w:tcW w:w="1297" w:type="dxa"/>
          </w:tcPr>
          <w:p w14:paraId="6D872CFA" w14:textId="29AA9184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858" w:type="dxa"/>
          </w:tcPr>
          <w:p w14:paraId="75D56AA1" w14:textId="46F0AB95" w:rsidR="001E1E0D" w:rsidRDefault="001E1E0D" w:rsidP="001E1E0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729" w:type="dxa"/>
          </w:tcPr>
          <w:p w14:paraId="17688D6A" w14:textId="5A2D005F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Время </w:t>
            </w:r>
          </w:p>
        </w:tc>
        <w:tc>
          <w:tcPr>
            <w:tcW w:w="2036" w:type="dxa"/>
          </w:tcPr>
          <w:p w14:paraId="2105D6C7" w14:textId="26897B91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Предмет </w:t>
            </w:r>
          </w:p>
        </w:tc>
        <w:tc>
          <w:tcPr>
            <w:tcW w:w="1131" w:type="dxa"/>
          </w:tcPr>
          <w:p w14:paraId="780D5DC4" w14:textId="1170A227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Кабинет </w:t>
            </w:r>
          </w:p>
        </w:tc>
        <w:tc>
          <w:tcPr>
            <w:tcW w:w="2894" w:type="dxa"/>
          </w:tcPr>
          <w:p w14:paraId="33D3215D" w14:textId="2923B89C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Организаторы</w:t>
            </w:r>
          </w:p>
        </w:tc>
        <w:tc>
          <w:tcPr>
            <w:tcW w:w="3011" w:type="dxa"/>
          </w:tcPr>
          <w:p w14:paraId="45B3BBAF" w14:textId="3BE57142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Эксперты</w:t>
            </w:r>
          </w:p>
        </w:tc>
        <w:tc>
          <w:tcPr>
            <w:tcW w:w="2042" w:type="dxa"/>
          </w:tcPr>
          <w:p w14:paraId="72DCCD55" w14:textId="3E9567F6" w:rsidR="001E1E0D" w:rsidRDefault="001E1E0D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Наблюдатель </w:t>
            </w:r>
          </w:p>
        </w:tc>
      </w:tr>
      <w:tr w:rsidR="00AA3001" w:rsidRPr="001E1E0D" w14:paraId="28FB8AC3" w14:textId="1BBE21DA" w:rsidTr="00473ED1">
        <w:tc>
          <w:tcPr>
            <w:tcW w:w="1297" w:type="dxa"/>
            <w:vMerge w:val="restart"/>
          </w:tcPr>
          <w:p w14:paraId="36D73C77" w14:textId="100D8008" w:rsidR="00AA3001" w:rsidRPr="00BB11EE" w:rsidRDefault="00AA3001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11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21.04.2026</w:t>
            </w:r>
          </w:p>
        </w:tc>
        <w:tc>
          <w:tcPr>
            <w:tcW w:w="858" w:type="dxa"/>
          </w:tcPr>
          <w:p w14:paraId="7A375F1E" w14:textId="1FC98FE2" w:rsidR="00AA3001" w:rsidRPr="001E1E0D" w:rsidRDefault="00AA3001" w:rsidP="001E1E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E0D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</w:p>
        </w:tc>
        <w:tc>
          <w:tcPr>
            <w:tcW w:w="1729" w:type="dxa"/>
            <w:vMerge w:val="restart"/>
          </w:tcPr>
          <w:p w14:paraId="39490373" w14:textId="23E11599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E1E0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9.25-10.10</w:t>
            </w:r>
          </w:p>
        </w:tc>
        <w:tc>
          <w:tcPr>
            <w:tcW w:w="2036" w:type="dxa"/>
            <w:vMerge w:val="restart"/>
          </w:tcPr>
          <w:p w14:paraId="41162EDD" w14:textId="706888A1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E1E0D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131" w:type="dxa"/>
          </w:tcPr>
          <w:p w14:paraId="0B10B732" w14:textId="787F35DB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894" w:type="dxa"/>
          </w:tcPr>
          <w:p w14:paraId="1B50A3A7" w14:textId="0F81E9DB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Меметова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Э.А.</w:t>
            </w:r>
            <w:proofErr w:type="gramEnd"/>
          </w:p>
        </w:tc>
        <w:tc>
          <w:tcPr>
            <w:tcW w:w="3011" w:type="dxa"/>
          </w:tcPr>
          <w:p w14:paraId="7FA2F0C4" w14:textId="4C408584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Абдураманова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Н.Ш.</w:t>
            </w:r>
            <w:proofErr w:type="gramEnd"/>
          </w:p>
        </w:tc>
        <w:tc>
          <w:tcPr>
            <w:tcW w:w="2042" w:type="dxa"/>
            <w:vMerge w:val="restart"/>
          </w:tcPr>
          <w:p w14:paraId="6825784B" w14:textId="7F9B9543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Анисимова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</w:t>
            </w:r>
            <w:proofErr w:type="gramEnd"/>
          </w:p>
        </w:tc>
      </w:tr>
      <w:tr w:rsidR="00AA3001" w:rsidRPr="001E1E0D" w14:paraId="141CAD79" w14:textId="77777777" w:rsidTr="00473ED1">
        <w:tc>
          <w:tcPr>
            <w:tcW w:w="1297" w:type="dxa"/>
            <w:vMerge/>
          </w:tcPr>
          <w:p w14:paraId="27FD5D95" w14:textId="77777777" w:rsidR="00AA3001" w:rsidRPr="00BB11EE" w:rsidRDefault="00AA3001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 w:val="restart"/>
          </w:tcPr>
          <w:p w14:paraId="3DFBD21B" w14:textId="1287A5DC" w:rsidR="00AA3001" w:rsidRPr="001E1E0D" w:rsidRDefault="00AA3001" w:rsidP="001E1E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4Б</w:t>
            </w:r>
          </w:p>
        </w:tc>
        <w:tc>
          <w:tcPr>
            <w:tcW w:w="1729" w:type="dxa"/>
            <w:vMerge/>
          </w:tcPr>
          <w:p w14:paraId="00B81966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  <w:vMerge/>
          </w:tcPr>
          <w:p w14:paraId="31B30B63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14:paraId="3CC8AAAF" w14:textId="7564F575" w:rsidR="00AA3001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894" w:type="dxa"/>
            <w:vMerge w:val="restart"/>
          </w:tcPr>
          <w:p w14:paraId="7948D91E" w14:textId="78B31140" w:rsidR="00AA3001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Бабич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Л.Р.</w:t>
            </w:r>
            <w:proofErr w:type="gramEnd"/>
          </w:p>
        </w:tc>
        <w:tc>
          <w:tcPr>
            <w:tcW w:w="3011" w:type="dxa"/>
          </w:tcPr>
          <w:p w14:paraId="7ABE5ED0" w14:textId="59BEA219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Гасанова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Т.Н.</w:t>
            </w:r>
            <w:proofErr w:type="gramEnd"/>
          </w:p>
        </w:tc>
        <w:tc>
          <w:tcPr>
            <w:tcW w:w="2042" w:type="dxa"/>
            <w:vMerge/>
          </w:tcPr>
          <w:p w14:paraId="744848C5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3001" w:rsidRPr="001E1E0D" w14:paraId="21725E5B" w14:textId="77777777" w:rsidTr="00473ED1">
        <w:tc>
          <w:tcPr>
            <w:tcW w:w="1297" w:type="dxa"/>
            <w:vMerge/>
          </w:tcPr>
          <w:p w14:paraId="0C85374B" w14:textId="77777777" w:rsidR="00AA3001" w:rsidRPr="00BB11EE" w:rsidRDefault="00AA3001" w:rsidP="004A74D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14:paraId="6DA6FD8D" w14:textId="77777777" w:rsidR="00AA3001" w:rsidRDefault="00AA3001" w:rsidP="001E1E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29" w:type="dxa"/>
            <w:vMerge/>
          </w:tcPr>
          <w:p w14:paraId="3A5A0B1A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36" w:type="dxa"/>
            <w:vMerge/>
          </w:tcPr>
          <w:p w14:paraId="2B68A81B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14:paraId="6905EE78" w14:textId="77777777" w:rsidR="00AA3001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94" w:type="dxa"/>
            <w:vMerge/>
          </w:tcPr>
          <w:p w14:paraId="239A698E" w14:textId="77777777" w:rsidR="00AA3001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11" w:type="dxa"/>
          </w:tcPr>
          <w:p w14:paraId="75D03F01" w14:textId="1003EED0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Исмаилова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Э.Ф.</w:t>
            </w:r>
            <w:proofErr w:type="gramEnd"/>
          </w:p>
        </w:tc>
        <w:tc>
          <w:tcPr>
            <w:tcW w:w="2042" w:type="dxa"/>
            <w:vMerge/>
          </w:tcPr>
          <w:p w14:paraId="510E0212" w14:textId="77777777" w:rsidR="00AA3001" w:rsidRPr="001E1E0D" w:rsidRDefault="00AA300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3001" w:rsidRPr="001E1E0D" w14:paraId="27B0394F" w14:textId="77777777" w:rsidTr="00473ED1">
        <w:tc>
          <w:tcPr>
            <w:tcW w:w="1297" w:type="dxa"/>
            <w:vMerge/>
          </w:tcPr>
          <w:p w14:paraId="7B434C60" w14:textId="77777777" w:rsidR="00AA3001" w:rsidRPr="00BB11EE" w:rsidRDefault="00AA3001" w:rsidP="00AA300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</w:tcPr>
          <w:p w14:paraId="5FD606CB" w14:textId="2BD9C273" w:rsidR="00AA3001" w:rsidRDefault="00AA3001" w:rsidP="00AA300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729" w:type="dxa"/>
          </w:tcPr>
          <w:p w14:paraId="30CF86C5" w14:textId="22AB2091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6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9.25-11.15</w:t>
            </w:r>
          </w:p>
        </w:tc>
        <w:tc>
          <w:tcPr>
            <w:tcW w:w="2036" w:type="dxa"/>
            <w:vMerge/>
          </w:tcPr>
          <w:p w14:paraId="2471F20F" w14:textId="77777777" w:rsidR="00AA3001" w:rsidRPr="00BB11EE" w:rsidRDefault="00AA3001" w:rsidP="00AA3001">
            <w:pPr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425FEFA8" w14:textId="017E5543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</w:tcPr>
          <w:p w14:paraId="1E89006D" w14:textId="77777777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Мельник В.С.</w:t>
            </w:r>
          </w:p>
          <w:p w14:paraId="7579E16F" w14:textId="17F7719D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Полищук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proofErr w:type="gramEnd"/>
          </w:p>
        </w:tc>
        <w:tc>
          <w:tcPr>
            <w:tcW w:w="3011" w:type="dxa"/>
          </w:tcPr>
          <w:p w14:paraId="70156213" w14:textId="77777777" w:rsidR="00AA3001" w:rsidRP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Митрофанов </w:t>
            </w:r>
            <w:proofErr w:type="gramStart"/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proofErr w:type="gramEnd"/>
          </w:p>
          <w:p w14:paraId="5FCA649F" w14:textId="77777777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14:paraId="728306FE" w14:textId="77777777" w:rsidR="00AA3001" w:rsidRPr="00061B86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3001" w:rsidRPr="001E1E0D" w14:paraId="47B90E7E" w14:textId="77777777" w:rsidTr="00473ED1">
        <w:tc>
          <w:tcPr>
            <w:tcW w:w="1297" w:type="dxa"/>
            <w:vMerge/>
          </w:tcPr>
          <w:p w14:paraId="5FCF5445" w14:textId="77777777" w:rsidR="00AA3001" w:rsidRPr="00BB11EE" w:rsidRDefault="00AA3001" w:rsidP="00AA300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</w:tcPr>
          <w:p w14:paraId="2FE0C9D0" w14:textId="57FF84A3" w:rsidR="00AA3001" w:rsidRDefault="00AA3001" w:rsidP="00AA300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729" w:type="dxa"/>
          </w:tcPr>
          <w:p w14:paraId="5DAAF5DF" w14:textId="1A0D28D4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6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9.25-11.15</w:t>
            </w:r>
          </w:p>
        </w:tc>
        <w:tc>
          <w:tcPr>
            <w:tcW w:w="2036" w:type="dxa"/>
            <w:vMerge/>
          </w:tcPr>
          <w:p w14:paraId="02A74687" w14:textId="77777777" w:rsidR="00AA3001" w:rsidRPr="00BB11EE" w:rsidRDefault="00AA3001" w:rsidP="00AA3001">
            <w:pPr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66496CB4" w14:textId="309950A4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</w:tcPr>
          <w:p w14:paraId="415EB62C" w14:textId="77777777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Афонина В.А.</w:t>
            </w:r>
          </w:p>
          <w:p w14:paraId="29DC100F" w14:textId="4D47999B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Проскуровская А.Ю.</w:t>
            </w:r>
          </w:p>
        </w:tc>
        <w:tc>
          <w:tcPr>
            <w:tcW w:w="3011" w:type="dxa"/>
          </w:tcPr>
          <w:p w14:paraId="395662AE" w14:textId="77777777" w:rsidR="00AA3001" w:rsidRP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Митрофанов </w:t>
            </w:r>
            <w:proofErr w:type="gramStart"/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proofErr w:type="gramEnd"/>
          </w:p>
          <w:p w14:paraId="7A60D1AF" w14:textId="77777777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14:paraId="6F59164A" w14:textId="77777777" w:rsidR="00AA3001" w:rsidRPr="00061B86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3001" w:rsidRPr="001E1E0D" w14:paraId="3EB790C5" w14:textId="77777777" w:rsidTr="00473ED1">
        <w:tc>
          <w:tcPr>
            <w:tcW w:w="1297" w:type="dxa"/>
            <w:vMerge/>
          </w:tcPr>
          <w:p w14:paraId="786AAA96" w14:textId="77777777" w:rsidR="00AA3001" w:rsidRPr="00BB11EE" w:rsidRDefault="00AA3001" w:rsidP="00AA3001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</w:tcPr>
          <w:p w14:paraId="2F1F25D8" w14:textId="5417BDA8" w:rsidR="00AA3001" w:rsidRDefault="00AA3001" w:rsidP="00AA300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1729" w:type="dxa"/>
          </w:tcPr>
          <w:p w14:paraId="58FB91EE" w14:textId="05E411CE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C66A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9.25-11.15</w:t>
            </w:r>
          </w:p>
        </w:tc>
        <w:tc>
          <w:tcPr>
            <w:tcW w:w="2036" w:type="dxa"/>
            <w:vMerge/>
          </w:tcPr>
          <w:p w14:paraId="461A35B8" w14:textId="77777777" w:rsidR="00AA3001" w:rsidRPr="00BB11EE" w:rsidRDefault="00AA3001" w:rsidP="00AA3001">
            <w:pPr>
              <w:spacing w:beforeAutospacing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</w:tcPr>
          <w:p w14:paraId="768BC103" w14:textId="0BC3E108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2894" w:type="dxa"/>
          </w:tcPr>
          <w:p w14:paraId="7CD0C8C9" w14:textId="38F659B3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Терехова </w:t>
            </w:r>
            <w:proofErr w:type="gramStart"/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Ю.Ю.</w:t>
            </w:r>
            <w:proofErr w:type="gramEnd"/>
          </w:p>
          <w:p w14:paraId="6A7882E1" w14:textId="7A68196F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Г.Р.</w:t>
            </w:r>
          </w:p>
        </w:tc>
        <w:tc>
          <w:tcPr>
            <w:tcW w:w="3011" w:type="dxa"/>
          </w:tcPr>
          <w:p w14:paraId="2C41D612" w14:textId="3678D604" w:rsidR="00AA3001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Карпенко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proofErr w:type="gramEnd"/>
          </w:p>
        </w:tc>
        <w:tc>
          <w:tcPr>
            <w:tcW w:w="2042" w:type="dxa"/>
            <w:vMerge/>
          </w:tcPr>
          <w:p w14:paraId="74BE2C54" w14:textId="77777777" w:rsidR="00AA3001" w:rsidRPr="00061B86" w:rsidRDefault="00AA300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ED1" w:rsidRPr="001E1E0D" w14:paraId="28CE10B2" w14:textId="77777777" w:rsidTr="00473ED1">
        <w:tc>
          <w:tcPr>
            <w:tcW w:w="1297" w:type="dxa"/>
            <w:vMerge w:val="restart"/>
          </w:tcPr>
          <w:p w14:paraId="1E02996A" w14:textId="4331D62B" w:rsidR="00473ED1" w:rsidRPr="00BB11EE" w:rsidRDefault="00473ED1" w:rsidP="00BB1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B11E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22.04.2026</w:t>
            </w:r>
          </w:p>
        </w:tc>
        <w:tc>
          <w:tcPr>
            <w:tcW w:w="858" w:type="dxa"/>
          </w:tcPr>
          <w:p w14:paraId="64C42A62" w14:textId="4B78101B" w:rsidR="00473ED1" w:rsidRDefault="00473ED1" w:rsidP="00BB11EE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5А</w:t>
            </w:r>
          </w:p>
        </w:tc>
        <w:tc>
          <w:tcPr>
            <w:tcW w:w="1729" w:type="dxa"/>
          </w:tcPr>
          <w:p w14:paraId="549AD841" w14:textId="2935FDB8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10.30-12.20</w:t>
            </w:r>
          </w:p>
        </w:tc>
        <w:tc>
          <w:tcPr>
            <w:tcW w:w="2036" w:type="dxa"/>
            <w:vMerge w:val="restart"/>
          </w:tcPr>
          <w:p w14:paraId="5367099B" w14:textId="2E989A37" w:rsidR="00473ED1" w:rsidRPr="00BB11EE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B1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  <w:proofErr w:type="spellEnd"/>
          </w:p>
        </w:tc>
        <w:tc>
          <w:tcPr>
            <w:tcW w:w="1131" w:type="dxa"/>
          </w:tcPr>
          <w:p w14:paraId="32E870E7" w14:textId="3A86FC72" w:rsidR="00473ED1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894" w:type="dxa"/>
          </w:tcPr>
          <w:p w14:paraId="1A400F7C" w14:textId="29A4A169" w:rsidR="00473ED1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Давыдченкова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proofErr w:type="gramEnd"/>
          </w:p>
        </w:tc>
        <w:tc>
          <w:tcPr>
            <w:tcW w:w="3011" w:type="dxa"/>
          </w:tcPr>
          <w:p w14:paraId="102DA9F5" w14:textId="40D47749" w:rsidR="00473ED1" w:rsidRPr="00061B86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Митрофанов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proofErr w:type="gramEnd"/>
          </w:p>
          <w:p w14:paraId="269EB90D" w14:textId="77777777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</w:tcPr>
          <w:p w14:paraId="322DF99F" w14:textId="6F842ECA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Анисимова </w:t>
            </w:r>
            <w:proofErr w:type="gramStart"/>
            <w:r w:rsidRPr="00061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</w:t>
            </w:r>
            <w:proofErr w:type="gramEnd"/>
          </w:p>
        </w:tc>
      </w:tr>
      <w:tr w:rsidR="00473ED1" w:rsidRPr="001E1E0D" w14:paraId="307B3B6C" w14:textId="77777777" w:rsidTr="00473ED1">
        <w:tc>
          <w:tcPr>
            <w:tcW w:w="1297" w:type="dxa"/>
            <w:vMerge/>
          </w:tcPr>
          <w:p w14:paraId="07A10729" w14:textId="77777777" w:rsidR="00473ED1" w:rsidRPr="00BB11EE" w:rsidRDefault="00473ED1" w:rsidP="00BB11EE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479C51B0" w14:textId="48A8E3F9" w:rsidR="00473ED1" w:rsidRDefault="00473ED1" w:rsidP="00BB11EE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5Б</w:t>
            </w:r>
          </w:p>
        </w:tc>
        <w:tc>
          <w:tcPr>
            <w:tcW w:w="1729" w:type="dxa"/>
          </w:tcPr>
          <w:p w14:paraId="52F6A3B4" w14:textId="664988DC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1B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1.15</w:t>
            </w:r>
          </w:p>
        </w:tc>
        <w:tc>
          <w:tcPr>
            <w:tcW w:w="2036" w:type="dxa"/>
            <w:vMerge/>
          </w:tcPr>
          <w:p w14:paraId="5AF31744" w14:textId="03885E4A" w:rsidR="00473ED1" w:rsidRPr="00BB11EE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1" w:type="dxa"/>
          </w:tcPr>
          <w:p w14:paraId="3AD0749A" w14:textId="1CF8AD08" w:rsidR="00473ED1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2894" w:type="dxa"/>
          </w:tcPr>
          <w:p w14:paraId="51C83777" w14:textId="77777777" w:rsidR="00473ED1" w:rsidRPr="00061B86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Митрофанов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proofErr w:type="gramEnd"/>
          </w:p>
          <w:p w14:paraId="6A161D2C" w14:textId="454BC161" w:rsidR="00473ED1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Терехова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Ю.Ю.</w:t>
            </w:r>
            <w:proofErr w:type="gramEnd"/>
          </w:p>
        </w:tc>
        <w:tc>
          <w:tcPr>
            <w:tcW w:w="3011" w:type="dxa"/>
          </w:tcPr>
          <w:p w14:paraId="0BF4C778" w14:textId="77777777" w:rsidR="00473ED1" w:rsidRPr="00BB11EE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Митрофанов </w:t>
            </w:r>
            <w:proofErr w:type="gramStart"/>
            <w:r w:rsidRPr="00BB1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А.Ю.</w:t>
            </w:r>
            <w:proofErr w:type="gramEnd"/>
          </w:p>
          <w:p w14:paraId="6D6A0A08" w14:textId="77777777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14:paraId="180FC813" w14:textId="77777777" w:rsidR="00473ED1" w:rsidRPr="001E1E0D" w:rsidRDefault="00473ED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A3001" w:rsidRPr="001E1E0D" w14:paraId="6673C97F" w14:textId="77777777" w:rsidTr="00473ED1">
        <w:tc>
          <w:tcPr>
            <w:tcW w:w="1297" w:type="dxa"/>
            <w:vMerge/>
          </w:tcPr>
          <w:p w14:paraId="20A5B0E1" w14:textId="06A4A9BE" w:rsidR="00AA3001" w:rsidRPr="00BB11EE" w:rsidRDefault="00AA3001" w:rsidP="00061B86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8" w:type="dxa"/>
          </w:tcPr>
          <w:p w14:paraId="0F7F6183" w14:textId="7D00622B" w:rsidR="00AA3001" w:rsidRDefault="00AA3001" w:rsidP="00061B8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8А</w:t>
            </w:r>
          </w:p>
        </w:tc>
        <w:tc>
          <w:tcPr>
            <w:tcW w:w="1729" w:type="dxa"/>
          </w:tcPr>
          <w:p w14:paraId="24CC93CA" w14:textId="12C2F44D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9.25-11.15</w:t>
            </w:r>
          </w:p>
        </w:tc>
        <w:tc>
          <w:tcPr>
            <w:tcW w:w="2036" w:type="dxa"/>
          </w:tcPr>
          <w:p w14:paraId="574E84DF" w14:textId="5C22D802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131" w:type="dxa"/>
          </w:tcPr>
          <w:p w14:paraId="7A4C4CB4" w14:textId="3FC59ABF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2894" w:type="dxa"/>
          </w:tcPr>
          <w:p w14:paraId="1ACE58F2" w14:textId="77777777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Проскуровская А.Ю.</w:t>
            </w:r>
          </w:p>
          <w:p w14:paraId="5C279298" w14:textId="7937014B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Мазейко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Е.Б.</w:t>
            </w:r>
          </w:p>
        </w:tc>
        <w:tc>
          <w:tcPr>
            <w:tcW w:w="3011" w:type="dxa"/>
          </w:tcPr>
          <w:p w14:paraId="4E39A217" w14:textId="77777777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Попович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proofErr w:type="gramEnd"/>
          </w:p>
          <w:p w14:paraId="752FBF23" w14:textId="77777777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 w:val="restart"/>
          </w:tcPr>
          <w:p w14:paraId="43C48D76" w14:textId="00567528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1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Анисимова </w:t>
            </w:r>
            <w:proofErr w:type="gramStart"/>
            <w:r w:rsidRPr="00BB11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</w:t>
            </w:r>
            <w:proofErr w:type="gramEnd"/>
          </w:p>
        </w:tc>
      </w:tr>
      <w:tr w:rsidR="00AA3001" w:rsidRPr="001E1E0D" w14:paraId="636074E0" w14:textId="77777777" w:rsidTr="00473ED1">
        <w:tc>
          <w:tcPr>
            <w:tcW w:w="1297" w:type="dxa"/>
            <w:vMerge/>
            <w:vAlign w:val="center"/>
          </w:tcPr>
          <w:p w14:paraId="3B1BAFC6" w14:textId="77777777" w:rsidR="00AA3001" w:rsidRPr="001E1E0D" w:rsidRDefault="00AA3001" w:rsidP="00061B86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30332522" w14:textId="32F3C8E3" w:rsidR="00AA3001" w:rsidRDefault="00AA3001" w:rsidP="00BB11EE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8Б</w:t>
            </w:r>
          </w:p>
        </w:tc>
        <w:tc>
          <w:tcPr>
            <w:tcW w:w="1729" w:type="dxa"/>
          </w:tcPr>
          <w:p w14:paraId="352459E7" w14:textId="4D6E766B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9.25-11.15</w:t>
            </w:r>
          </w:p>
        </w:tc>
        <w:tc>
          <w:tcPr>
            <w:tcW w:w="2036" w:type="dxa"/>
          </w:tcPr>
          <w:p w14:paraId="4E99B082" w14:textId="21C1CB6D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131" w:type="dxa"/>
          </w:tcPr>
          <w:p w14:paraId="791550E7" w14:textId="22A5E54C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2894" w:type="dxa"/>
          </w:tcPr>
          <w:p w14:paraId="515A6023" w14:textId="77777777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Попович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proofErr w:type="gramEnd"/>
          </w:p>
          <w:p w14:paraId="41CD9A6A" w14:textId="1326FC27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Шейхмеметорв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С.Д.</w:t>
            </w:r>
          </w:p>
        </w:tc>
        <w:tc>
          <w:tcPr>
            <w:tcW w:w="3011" w:type="dxa"/>
          </w:tcPr>
          <w:p w14:paraId="59A42B0D" w14:textId="77777777" w:rsidR="00AA3001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Попович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А.П.</w:t>
            </w:r>
            <w:proofErr w:type="gramEnd"/>
          </w:p>
          <w:p w14:paraId="07A9AEF3" w14:textId="77777777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42" w:type="dxa"/>
            <w:vMerge/>
          </w:tcPr>
          <w:p w14:paraId="13A95CF9" w14:textId="77777777" w:rsidR="00AA3001" w:rsidRPr="001E1E0D" w:rsidRDefault="00AA3001" w:rsidP="00BB11EE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ED1" w:rsidRPr="001E1E0D" w14:paraId="165074F6" w14:textId="77777777" w:rsidTr="00473ED1">
        <w:tc>
          <w:tcPr>
            <w:tcW w:w="1297" w:type="dxa"/>
            <w:vMerge w:val="restart"/>
          </w:tcPr>
          <w:p w14:paraId="357B731F" w14:textId="335D9F36" w:rsidR="00473ED1" w:rsidRPr="001E1E0D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A30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  <w:r w:rsidRPr="00AA300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.04.2026</w:t>
            </w:r>
          </w:p>
        </w:tc>
        <w:tc>
          <w:tcPr>
            <w:tcW w:w="858" w:type="dxa"/>
          </w:tcPr>
          <w:p w14:paraId="5BFC4640" w14:textId="228CD0DB" w:rsidR="00473ED1" w:rsidRDefault="00473ED1" w:rsidP="00AA3001">
            <w:pPr>
              <w:spacing w:beforeAutospacing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6А</w:t>
            </w:r>
          </w:p>
        </w:tc>
        <w:tc>
          <w:tcPr>
            <w:tcW w:w="1729" w:type="dxa"/>
          </w:tcPr>
          <w:p w14:paraId="781FE4DB" w14:textId="0397CBAD" w:rsidR="00473ED1" w:rsidRPr="001E1E0D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9.25-10.10</w:t>
            </w:r>
          </w:p>
        </w:tc>
        <w:tc>
          <w:tcPr>
            <w:tcW w:w="2036" w:type="dxa"/>
            <w:vMerge w:val="restart"/>
          </w:tcPr>
          <w:p w14:paraId="7A9B9D11" w14:textId="57748AB9" w:rsidR="00473ED1" w:rsidRPr="00AA3001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1131" w:type="dxa"/>
          </w:tcPr>
          <w:p w14:paraId="3EE58A97" w14:textId="4BCA22BA" w:rsidR="00473ED1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2894" w:type="dxa"/>
          </w:tcPr>
          <w:p w14:paraId="07028E9D" w14:textId="39BDE08E" w:rsidR="00473ED1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Кочкудан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3011" w:type="dxa"/>
          </w:tcPr>
          <w:p w14:paraId="0825C2A7" w14:textId="2278F794" w:rsidR="00473ED1" w:rsidRPr="001E1E0D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Мельник В.С.</w:t>
            </w:r>
          </w:p>
        </w:tc>
        <w:tc>
          <w:tcPr>
            <w:tcW w:w="2042" w:type="dxa"/>
            <w:vMerge w:val="restart"/>
          </w:tcPr>
          <w:p w14:paraId="2BA93B30" w14:textId="7B5F2460" w:rsidR="00473ED1" w:rsidRPr="001E1E0D" w:rsidRDefault="00473ED1" w:rsidP="00AA3001">
            <w:pPr>
              <w:spacing w:beforeAutospacing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Анисимова </w:t>
            </w:r>
            <w:proofErr w:type="gramStart"/>
            <w:r w:rsidRPr="00473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О.А.</w:t>
            </w:r>
            <w:proofErr w:type="gramEnd"/>
          </w:p>
        </w:tc>
      </w:tr>
      <w:tr w:rsidR="00473ED1" w:rsidRPr="001E1E0D" w14:paraId="6A82CDB3" w14:textId="77777777" w:rsidTr="00473ED1">
        <w:tc>
          <w:tcPr>
            <w:tcW w:w="1297" w:type="dxa"/>
            <w:vMerge/>
          </w:tcPr>
          <w:p w14:paraId="32A7CBCB" w14:textId="77777777" w:rsidR="00473ED1" w:rsidRPr="001E1E0D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6A41FEE3" w14:textId="4702A915" w:rsidR="00473ED1" w:rsidRDefault="00473ED1" w:rsidP="001E1E0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6Б</w:t>
            </w:r>
          </w:p>
        </w:tc>
        <w:tc>
          <w:tcPr>
            <w:tcW w:w="1729" w:type="dxa"/>
          </w:tcPr>
          <w:p w14:paraId="00DC49FF" w14:textId="16705A5A" w:rsidR="00473ED1" w:rsidRPr="001E1E0D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A300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9.25-10.10</w:t>
            </w:r>
          </w:p>
        </w:tc>
        <w:tc>
          <w:tcPr>
            <w:tcW w:w="2036" w:type="dxa"/>
            <w:vMerge/>
          </w:tcPr>
          <w:p w14:paraId="1E0F74F6" w14:textId="70F1BC57" w:rsidR="00473ED1" w:rsidRPr="001E1E0D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</w:tcPr>
          <w:p w14:paraId="5206B31F" w14:textId="21209E51" w:rsidR="00473ED1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94" w:type="dxa"/>
          </w:tcPr>
          <w:p w14:paraId="6612829D" w14:textId="10F084C9" w:rsidR="00473ED1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Афонина В.А.</w:t>
            </w:r>
          </w:p>
        </w:tc>
        <w:tc>
          <w:tcPr>
            <w:tcW w:w="3011" w:type="dxa"/>
          </w:tcPr>
          <w:p w14:paraId="6F29BB2A" w14:textId="22CEFDAD" w:rsidR="00473ED1" w:rsidRPr="001E1E0D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Афонина В.А.</w:t>
            </w:r>
          </w:p>
        </w:tc>
        <w:tc>
          <w:tcPr>
            <w:tcW w:w="2042" w:type="dxa"/>
            <w:vMerge/>
          </w:tcPr>
          <w:p w14:paraId="2EFE3D4F" w14:textId="77777777" w:rsidR="00473ED1" w:rsidRPr="001E1E0D" w:rsidRDefault="00473ED1" w:rsidP="004A74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ED1" w:rsidRPr="001E1E0D" w14:paraId="55567F37" w14:textId="77777777" w:rsidTr="00473ED1">
        <w:tc>
          <w:tcPr>
            <w:tcW w:w="1297" w:type="dxa"/>
            <w:vMerge/>
          </w:tcPr>
          <w:p w14:paraId="6CD77018" w14:textId="77777777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1FF439A3" w14:textId="203F2EC6" w:rsidR="00473ED1" w:rsidRDefault="00473ED1" w:rsidP="00473E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7А</w:t>
            </w:r>
          </w:p>
        </w:tc>
        <w:tc>
          <w:tcPr>
            <w:tcW w:w="1729" w:type="dxa"/>
          </w:tcPr>
          <w:p w14:paraId="7753F1DC" w14:textId="0ED04704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9.25-10.10</w:t>
            </w:r>
          </w:p>
        </w:tc>
        <w:tc>
          <w:tcPr>
            <w:tcW w:w="2036" w:type="dxa"/>
          </w:tcPr>
          <w:p w14:paraId="6A728858" w14:textId="1EE2B397" w:rsidR="00473ED1" w:rsidRP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1131" w:type="dxa"/>
          </w:tcPr>
          <w:p w14:paraId="46E588E3" w14:textId="3C269F29" w:rsid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2894" w:type="dxa"/>
          </w:tcPr>
          <w:p w14:paraId="6EC13C09" w14:textId="188FE803" w:rsid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Мазейко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Е.Б</w:t>
            </w:r>
          </w:p>
        </w:tc>
        <w:tc>
          <w:tcPr>
            <w:tcW w:w="3011" w:type="dxa"/>
          </w:tcPr>
          <w:p w14:paraId="062921BB" w14:textId="4FACD088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Абдулмуслимова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П.Р.</w:t>
            </w:r>
            <w:proofErr w:type="gramEnd"/>
          </w:p>
        </w:tc>
        <w:tc>
          <w:tcPr>
            <w:tcW w:w="2042" w:type="dxa"/>
            <w:vMerge/>
          </w:tcPr>
          <w:p w14:paraId="72FFAB2B" w14:textId="77777777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473ED1" w:rsidRPr="001E1E0D" w14:paraId="78A9CEFE" w14:textId="77777777" w:rsidTr="00473ED1">
        <w:tc>
          <w:tcPr>
            <w:tcW w:w="1297" w:type="dxa"/>
            <w:vMerge/>
          </w:tcPr>
          <w:p w14:paraId="1D162071" w14:textId="77777777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</w:tcPr>
          <w:p w14:paraId="74E75F85" w14:textId="0FC6BEF1" w:rsidR="00473ED1" w:rsidRDefault="00473ED1" w:rsidP="00473ED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7Б</w:t>
            </w:r>
          </w:p>
        </w:tc>
        <w:tc>
          <w:tcPr>
            <w:tcW w:w="1729" w:type="dxa"/>
          </w:tcPr>
          <w:p w14:paraId="6B4874AA" w14:textId="674124D1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D65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9.25-10.10</w:t>
            </w:r>
          </w:p>
        </w:tc>
        <w:tc>
          <w:tcPr>
            <w:tcW w:w="2036" w:type="dxa"/>
          </w:tcPr>
          <w:p w14:paraId="55B087A1" w14:textId="4D2C7AC5" w:rsidR="00473ED1" w:rsidRP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131" w:type="dxa"/>
          </w:tcPr>
          <w:p w14:paraId="70501EA7" w14:textId="1E1AC1C5" w:rsid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2894" w:type="dxa"/>
          </w:tcPr>
          <w:p w14:paraId="4CB4CD7A" w14:textId="36AA42F7" w:rsidR="00473ED1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73E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Абдуллаева Г.Р.</w:t>
            </w:r>
          </w:p>
        </w:tc>
        <w:tc>
          <w:tcPr>
            <w:tcW w:w="3011" w:type="dxa"/>
          </w:tcPr>
          <w:p w14:paraId="4F3B8EDF" w14:textId="4D14627C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Темиркаева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Л.А.</w:t>
            </w:r>
            <w:proofErr w:type="gramEnd"/>
          </w:p>
        </w:tc>
        <w:tc>
          <w:tcPr>
            <w:tcW w:w="2042" w:type="dxa"/>
            <w:vMerge/>
          </w:tcPr>
          <w:p w14:paraId="3AE4DAC7" w14:textId="77777777" w:rsidR="00473ED1" w:rsidRPr="001E1E0D" w:rsidRDefault="00473ED1" w:rsidP="00473ED1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6B9A6B3" w14:textId="77777777" w:rsidR="004A74D1" w:rsidRPr="004A74D1" w:rsidRDefault="004A74D1" w:rsidP="004A74D1">
      <w:pPr>
        <w:ind w:left="284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83E769" w14:textId="77777777" w:rsidR="004A74D1" w:rsidRPr="004A74D1" w:rsidRDefault="004A74D1" w:rsidP="004A74D1">
      <w:pPr>
        <w:spacing w:before="0" w:beforeAutospacing="0" w:after="0" w:afterAutospacing="0"/>
        <w:ind w:left="8640"/>
        <w:jc w:val="both"/>
        <w:rPr>
          <w:rFonts w:cstheme="minorHAnsi"/>
          <w:b/>
          <w:color w:val="000000"/>
          <w:sz w:val="24"/>
          <w:szCs w:val="24"/>
          <w:lang w:val="ru-RU"/>
        </w:rPr>
      </w:pPr>
    </w:p>
    <w:p w14:paraId="458A67AE" w14:textId="77777777" w:rsidR="004A74D1" w:rsidRPr="004A74D1" w:rsidRDefault="004A74D1" w:rsidP="004A74D1">
      <w:pPr>
        <w:spacing w:before="0" w:beforeAutospacing="0" w:after="0" w:afterAutospacing="0"/>
        <w:ind w:left="8640"/>
        <w:rPr>
          <w:rFonts w:cstheme="minorHAnsi"/>
          <w:color w:val="000000"/>
          <w:sz w:val="24"/>
          <w:szCs w:val="24"/>
          <w:lang w:val="ru-RU"/>
        </w:rPr>
        <w:sectPr w:rsidR="004A74D1" w:rsidRPr="004A74D1" w:rsidSect="004A74D1">
          <w:pgSz w:w="16840" w:h="11910" w:orient="landscape"/>
          <w:pgMar w:top="620" w:right="708" w:bottom="981" w:left="850" w:header="720" w:footer="720" w:gutter="0"/>
          <w:cols w:space="720"/>
        </w:sectPr>
      </w:pPr>
    </w:p>
    <w:p w14:paraId="552D3BE3" w14:textId="77777777" w:rsidR="00DC48DD" w:rsidRPr="00DC48DD" w:rsidRDefault="00DC48DD" w:rsidP="00DC48DD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УТВЕРЖДЕНО</w:t>
      </w:r>
    </w:p>
    <w:p w14:paraId="435F4CB4" w14:textId="77777777" w:rsidR="00DC48DD" w:rsidRPr="00DC48DD" w:rsidRDefault="00DC48DD" w:rsidP="00DC48DD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t>Директор ____________</w:t>
      </w:r>
      <w:proofErr w:type="spellStart"/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t>Л.П.Пянковская</w:t>
      </w:r>
      <w:proofErr w:type="spellEnd"/>
    </w:p>
    <w:p w14:paraId="3A0E7C0B" w14:textId="77777777" w:rsidR="00DC48DD" w:rsidRPr="00DC48DD" w:rsidRDefault="00DC48DD" w:rsidP="00DC48DD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t>приказ  от</w:t>
      </w:r>
      <w:proofErr w:type="gramEnd"/>
      <w:r w:rsidRPr="00DC48DD">
        <w:rPr>
          <w:rFonts w:hAnsi="Times New Roman" w:cs="Times New Roman"/>
          <w:color w:val="000000"/>
          <w:sz w:val="24"/>
          <w:szCs w:val="24"/>
          <w:lang w:val="ru-RU"/>
        </w:rPr>
        <w:t xml:space="preserve"> 14.04.2026 № 86</w:t>
      </w:r>
    </w:p>
    <w:p w14:paraId="0DAB0023" w14:textId="77777777" w:rsidR="00FC4B69" w:rsidRPr="005A06A9" w:rsidRDefault="00FC4B69" w:rsidP="004A74D1">
      <w:pPr>
        <w:ind w:left="864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FC4B69" w:rsidRPr="005A06A9" w:rsidSect="00FC4B69">
      <w:pgSz w:w="16839" w:h="1190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2E63"/>
    <w:multiLevelType w:val="multilevel"/>
    <w:tmpl w:val="9550A9FE"/>
    <w:lvl w:ilvl="0">
      <w:start w:val="4"/>
      <w:numFmt w:val="decimal"/>
      <w:lvlText w:val="%1"/>
      <w:lvlJc w:val="left"/>
      <w:pPr>
        <w:ind w:left="1166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7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97" w:hanging="361"/>
      </w:pPr>
      <w:rPr>
        <w:lang w:val="ru-RU" w:eastAsia="en-US" w:bidi="ar-SA"/>
      </w:rPr>
    </w:lvl>
  </w:abstractNum>
  <w:abstractNum w:abstractNumId="1" w15:restartNumberingAfterBreak="0">
    <w:nsid w:val="07E05FE3"/>
    <w:multiLevelType w:val="multilevel"/>
    <w:tmpl w:val="BCD01212"/>
    <w:lvl w:ilvl="0">
      <w:start w:val="8"/>
      <w:numFmt w:val="decimal"/>
      <w:lvlText w:val="%1"/>
      <w:lvlJc w:val="left"/>
      <w:pPr>
        <w:ind w:left="1166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7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97" w:hanging="361"/>
      </w:pPr>
      <w:rPr>
        <w:lang w:val="ru-RU" w:eastAsia="en-US" w:bidi="ar-SA"/>
      </w:rPr>
    </w:lvl>
  </w:abstractNum>
  <w:abstractNum w:abstractNumId="2" w15:restartNumberingAfterBreak="0">
    <w:nsid w:val="34892202"/>
    <w:multiLevelType w:val="multilevel"/>
    <w:tmpl w:val="DFF674F4"/>
    <w:lvl w:ilvl="0">
      <w:start w:val="6"/>
      <w:numFmt w:val="decimal"/>
      <w:lvlText w:val="%1"/>
      <w:lvlJc w:val="left"/>
      <w:pPr>
        <w:ind w:left="1167" w:hanging="361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7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69" w:hanging="36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873" w:hanging="36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78" w:hanging="36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83" w:hanging="36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87" w:hanging="36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92" w:hanging="36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397" w:hanging="361"/>
      </w:pPr>
      <w:rPr>
        <w:lang w:val="ru-RU" w:eastAsia="en-US" w:bidi="ar-SA"/>
      </w:rPr>
    </w:lvl>
  </w:abstractNum>
  <w:abstractNum w:abstractNumId="3" w15:restartNumberingAfterBreak="0">
    <w:nsid w:val="422130C2"/>
    <w:multiLevelType w:val="multilevel"/>
    <w:tmpl w:val="9F6A3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AD75534"/>
    <w:multiLevelType w:val="multilevel"/>
    <w:tmpl w:val="F8BCC888"/>
    <w:lvl w:ilvl="0">
      <w:start w:val="1"/>
      <w:numFmt w:val="decimal"/>
      <w:lvlText w:val="%1."/>
      <w:lvlJc w:val="left"/>
      <w:pPr>
        <w:ind w:left="448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3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70" w:hanging="3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175" w:hanging="3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0" w:hanging="3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85" w:hanging="3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90" w:hanging="3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96" w:hanging="360"/>
      </w:pPr>
      <w:rPr>
        <w:lang w:val="ru-RU" w:eastAsia="en-US" w:bidi="ar-SA"/>
      </w:rPr>
    </w:lvl>
  </w:abstractNum>
  <w:num w:numId="1" w16cid:durableId="1443454733">
    <w:abstractNumId w:val="3"/>
  </w:num>
  <w:num w:numId="2" w16cid:durableId="163198298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73670118">
    <w:abstractNumId w:val="0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363410212">
    <w:abstractNumId w:val="2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512693729">
    <w:abstractNumId w:val="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1B86"/>
    <w:rsid w:val="000804F2"/>
    <w:rsid w:val="001572B2"/>
    <w:rsid w:val="00191D7E"/>
    <w:rsid w:val="001C7776"/>
    <w:rsid w:val="001E1E0D"/>
    <w:rsid w:val="00220239"/>
    <w:rsid w:val="002D33B1"/>
    <w:rsid w:val="002D3591"/>
    <w:rsid w:val="00313209"/>
    <w:rsid w:val="00336B7A"/>
    <w:rsid w:val="003514A0"/>
    <w:rsid w:val="00391624"/>
    <w:rsid w:val="003E7D8E"/>
    <w:rsid w:val="0044426A"/>
    <w:rsid w:val="00453F28"/>
    <w:rsid w:val="00473ED1"/>
    <w:rsid w:val="00487EA4"/>
    <w:rsid w:val="004A74D1"/>
    <w:rsid w:val="004F7E17"/>
    <w:rsid w:val="005667A9"/>
    <w:rsid w:val="00582D15"/>
    <w:rsid w:val="005A05CE"/>
    <w:rsid w:val="005A06A9"/>
    <w:rsid w:val="00601832"/>
    <w:rsid w:val="00653AF6"/>
    <w:rsid w:val="007C59D8"/>
    <w:rsid w:val="00853CA4"/>
    <w:rsid w:val="008D1F42"/>
    <w:rsid w:val="00901DB6"/>
    <w:rsid w:val="00963ECD"/>
    <w:rsid w:val="00A567BC"/>
    <w:rsid w:val="00A74328"/>
    <w:rsid w:val="00AA3001"/>
    <w:rsid w:val="00AD73C3"/>
    <w:rsid w:val="00B14DF5"/>
    <w:rsid w:val="00B73A5A"/>
    <w:rsid w:val="00BB11EE"/>
    <w:rsid w:val="00C8504C"/>
    <w:rsid w:val="00CE1AB5"/>
    <w:rsid w:val="00CF16F3"/>
    <w:rsid w:val="00D04C80"/>
    <w:rsid w:val="00D21BDE"/>
    <w:rsid w:val="00D3797B"/>
    <w:rsid w:val="00DC48DD"/>
    <w:rsid w:val="00DD46FE"/>
    <w:rsid w:val="00E438A1"/>
    <w:rsid w:val="00E86BF9"/>
    <w:rsid w:val="00F01E19"/>
    <w:rsid w:val="00F07DEC"/>
    <w:rsid w:val="00F61091"/>
    <w:rsid w:val="00FB5937"/>
    <w:rsid w:val="00FC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82C97"/>
  <w15:docId w15:val="{FBB97C1A-398E-4938-8051-1DE27117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EE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1"/>
    <w:qFormat/>
    <w:rsid w:val="00FC4B6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61091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61091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4A74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1"/>
    <w:semiHidden/>
    <w:unhideWhenUsed/>
    <w:qFormat/>
    <w:rsid w:val="004A74D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4A74D1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A74D1"/>
    <w:pPr>
      <w:widowControl w:val="0"/>
      <w:autoSpaceDE w:val="0"/>
      <w:autoSpaceDN w:val="0"/>
      <w:spacing w:before="0" w:beforeAutospacing="0" w:after="0" w:afterAutospacing="0" w:line="234" w:lineRule="exact"/>
      <w:ind w:left="12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qFormat/>
    <w:rsid w:val="004A74D1"/>
    <w:pPr>
      <w:widowControl w:val="0"/>
      <w:autoSpaceDE w:val="0"/>
      <w:autoSpaceDN w:val="0"/>
      <w:spacing w:before="0" w:beforeAutospacing="0" w:after="0" w:afterAutospacing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1E1E0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0B8D-1BE4-4411-A053-781E88409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12</cp:revision>
  <cp:lastPrinted>2026-04-14T13:02:00Z</cp:lastPrinted>
  <dcterms:created xsi:type="dcterms:W3CDTF">2011-11-02T04:15:00Z</dcterms:created>
  <dcterms:modified xsi:type="dcterms:W3CDTF">2026-04-14T13:03:00Z</dcterms:modified>
</cp:coreProperties>
</file>